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1" w:rsidRPr="003F4903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r w:rsidRPr="003F4903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318859F" wp14:editId="0ECB2CAF">
            <wp:simplePos x="0" y="0"/>
            <wp:positionH relativeFrom="column">
              <wp:posOffset>698500</wp:posOffset>
            </wp:positionH>
            <wp:positionV relativeFrom="paragraph">
              <wp:posOffset>-725805</wp:posOffset>
            </wp:positionV>
            <wp:extent cx="3870960" cy="1958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01" w:rsidRPr="003F4903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DB5501" w:rsidRPr="00752384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0E0A77" w:rsidRPr="00752384" w:rsidRDefault="005713E9" w:rsidP="00DB5501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proofErr w:type="gramStart"/>
      <w:r w:rsidRPr="00752384">
        <w:rPr>
          <w:caps/>
          <w:sz w:val="24"/>
          <w:szCs w:val="24"/>
        </w:rPr>
        <w:t>1</w:t>
      </w:r>
      <w:r w:rsidR="003F4903" w:rsidRPr="00752384">
        <w:rPr>
          <w:caps/>
          <w:sz w:val="24"/>
          <w:szCs w:val="24"/>
        </w:rPr>
        <w:t>1</w:t>
      </w:r>
      <w:r w:rsidR="000E0A77" w:rsidRPr="00752384">
        <w:rPr>
          <w:caps/>
          <w:sz w:val="24"/>
          <w:szCs w:val="24"/>
        </w:rPr>
        <w:t>.</w:t>
      </w:r>
      <w:r w:rsidR="00DB5501" w:rsidRPr="00752384">
        <w:rPr>
          <w:caps/>
          <w:sz w:val="24"/>
          <w:szCs w:val="24"/>
        </w:rPr>
        <w:t>0</w:t>
      </w:r>
      <w:r w:rsidR="003F4903" w:rsidRPr="00752384">
        <w:rPr>
          <w:caps/>
          <w:sz w:val="24"/>
          <w:szCs w:val="24"/>
        </w:rPr>
        <w:t>6</w:t>
      </w:r>
      <w:r w:rsidR="00DB5501" w:rsidRPr="00752384">
        <w:rPr>
          <w:caps/>
          <w:sz w:val="24"/>
          <w:szCs w:val="24"/>
        </w:rPr>
        <w:t>.</w:t>
      </w:r>
      <w:r w:rsidR="000E0A77" w:rsidRPr="00752384">
        <w:rPr>
          <w:caps/>
          <w:sz w:val="24"/>
          <w:szCs w:val="24"/>
        </w:rPr>
        <w:t>20</w:t>
      </w:r>
      <w:r w:rsidR="00DB5501" w:rsidRPr="00752384">
        <w:rPr>
          <w:caps/>
          <w:sz w:val="24"/>
          <w:szCs w:val="24"/>
        </w:rPr>
        <w:t>20</w:t>
      </w:r>
      <w:r w:rsidR="000E0A77" w:rsidRPr="00752384">
        <w:rPr>
          <w:caps/>
          <w:sz w:val="24"/>
          <w:szCs w:val="24"/>
        </w:rPr>
        <w:t>.</w:t>
      </w:r>
      <w:proofErr w:type="gramEnd"/>
    </w:p>
    <w:p w:rsidR="00151564" w:rsidRPr="00E86511" w:rsidRDefault="00837CE8" w:rsidP="0075238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32"/>
          <w:szCs w:val="24"/>
          <w:lang w:val="lv-LV"/>
        </w:rPr>
        <w:t>Turpinās ielu apgaismojuma infrastruktūras modernizācijas darbi</w:t>
      </w:r>
    </w:p>
    <w:p w:rsidR="003F4903" w:rsidRPr="009E0EBC" w:rsidRDefault="00FF5493" w:rsidP="009E0EBC">
      <w:pPr>
        <w:pStyle w:val="NoSpacing"/>
        <w:spacing w:before="120" w:after="120"/>
        <w:jc w:val="both"/>
        <w:rPr>
          <w:rFonts w:ascii="Times New Roman" w:hAnsi="Times New Roman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2112645" cy="3149600"/>
            <wp:effectExtent l="0" t="0" r="1905" b="0"/>
            <wp:wrapTight wrapText="bothSides">
              <wp:wrapPolygon edited="0">
                <wp:start x="0" y="0"/>
                <wp:lineTo x="0" y="21426"/>
                <wp:lineTo x="21425" y="21426"/>
                <wp:lineTo x="21425" y="0"/>
                <wp:lineTo x="0" y="0"/>
              </wp:wrapPolygon>
            </wp:wrapTight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253" w:rsidRPr="009E0EBC">
        <w:rPr>
          <w:rFonts w:ascii="Times New Roman" w:hAnsi="Times New Roman"/>
          <w:iCs/>
          <w:szCs w:val="24"/>
        </w:rPr>
        <w:t xml:space="preserve">2020.gada </w:t>
      </w:r>
      <w:r w:rsidR="003F4903" w:rsidRPr="009E0EBC">
        <w:rPr>
          <w:rFonts w:ascii="Times New Roman" w:hAnsi="Times New Roman"/>
          <w:iCs/>
          <w:szCs w:val="24"/>
        </w:rPr>
        <w:t>maijā</w:t>
      </w:r>
      <w:r w:rsidR="00F97253" w:rsidRPr="009E0EBC">
        <w:rPr>
          <w:rFonts w:ascii="Times New Roman" w:hAnsi="Times New Roman"/>
          <w:iCs/>
          <w:szCs w:val="24"/>
        </w:rPr>
        <w:t xml:space="preserve"> uzņēmējs</w:t>
      </w:r>
      <w:r w:rsidR="00F97253" w:rsidRPr="009E0EBC">
        <w:rPr>
          <w:rFonts w:ascii="Times New Roman" w:hAnsi="Times New Roman"/>
          <w:szCs w:val="24"/>
        </w:rPr>
        <w:t xml:space="preserve"> </w:t>
      </w:r>
      <w:r w:rsidR="00F97253" w:rsidRPr="009E0EBC">
        <w:rPr>
          <w:rFonts w:ascii="Times New Roman" w:eastAsia="Times New Roman" w:hAnsi="Times New Roman"/>
          <w:szCs w:val="24"/>
        </w:rPr>
        <w:t>SIA „</w:t>
      </w:r>
      <w:proofErr w:type="spellStart"/>
      <w:r w:rsidR="00F97253" w:rsidRPr="009E0EBC">
        <w:rPr>
          <w:rFonts w:ascii="Times New Roman" w:eastAsia="Times New Roman" w:hAnsi="Times New Roman"/>
          <w:szCs w:val="24"/>
        </w:rPr>
        <w:t>Lucidus</w:t>
      </w:r>
      <w:proofErr w:type="spellEnd"/>
      <w:r w:rsidR="00F97253" w:rsidRPr="009E0EBC">
        <w:rPr>
          <w:rFonts w:ascii="Times New Roman" w:eastAsia="Times New Roman" w:hAnsi="Times New Roman"/>
          <w:szCs w:val="24"/>
        </w:rPr>
        <w:t xml:space="preserve">” </w:t>
      </w:r>
      <w:r w:rsidR="00F97253" w:rsidRPr="009E0EBC">
        <w:rPr>
          <w:rFonts w:ascii="Times New Roman" w:hAnsi="Times New Roman"/>
          <w:iCs/>
          <w:szCs w:val="24"/>
        </w:rPr>
        <w:t>i</w:t>
      </w:r>
      <w:r w:rsidR="00F97253" w:rsidRPr="009E0EBC">
        <w:rPr>
          <w:rFonts w:ascii="Times New Roman" w:hAnsi="Times New Roman"/>
          <w:szCs w:val="24"/>
        </w:rPr>
        <w:t xml:space="preserve">zpildīja </w:t>
      </w:r>
      <w:r w:rsidR="003F4903" w:rsidRPr="009E0EBC">
        <w:rPr>
          <w:rFonts w:ascii="Times New Roman" w:hAnsi="Times New Roman"/>
          <w:szCs w:val="24"/>
        </w:rPr>
        <w:t>8</w:t>
      </w:r>
      <w:r w:rsidR="003B22A8" w:rsidRPr="009E0EBC">
        <w:rPr>
          <w:rFonts w:ascii="Times New Roman" w:hAnsi="Times New Roman"/>
          <w:szCs w:val="24"/>
        </w:rPr>
        <w:t>9</w:t>
      </w:r>
      <w:r w:rsidR="00F97253" w:rsidRPr="009E0EBC">
        <w:rPr>
          <w:rFonts w:ascii="Times New Roman" w:hAnsi="Times New Roman"/>
          <w:szCs w:val="24"/>
        </w:rPr>
        <w:t xml:space="preserve">% no kopējā ieplānotā darbu apjoma. Būvdarbi notiek bez kavējumiem, atbilstoši apstiprinātajam laika grafikam. Būvuzraudzību veic SIA „INRI”. Saskaņā ar tehniskās shēmas dokumentāciju, darbi </w:t>
      </w:r>
      <w:r w:rsidR="003F4903" w:rsidRPr="009E0EBC">
        <w:rPr>
          <w:rFonts w:ascii="Times New Roman" w:hAnsi="Times New Roman"/>
          <w:szCs w:val="24"/>
        </w:rPr>
        <w:t xml:space="preserve">pabeigti </w:t>
      </w:r>
      <w:r w:rsidR="00F97253" w:rsidRPr="009E0EBC">
        <w:rPr>
          <w:rFonts w:ascii="Times New Roman" w:hAnsi="Times New Roman"/>
          <w:szCs w:val="24"/>
        </w:rPr>
        <w:t xml:space="preserve">Jaunajā </w:t>
      </w:r>
      <w:proofErr w:type="spellStart"/>
      <w:r w:rsidR="00F97253" w:rsidRPr="009E0EBC">
        <w:rPr>
          <w:rFonts w:ascii="Times New Roman" w:hAnsi="Times New Roman"/>
          <w:szCs w:val="24"/>
        </w:rPr>
        <w:t>Forštadtē</w:t>
      </w:r>
      <w:proofErr w:type="spellEnd"/>
      <w:r w:rsidR="00F97253" w:rsidRPr="009E0EBC">
        <w:rPr>
          <w:rFonts w:ascii="Times New Roman" w:hAnsi="Times New Roman"/>
          <w:szCs w:val="24"/>
        </w:rPr>
        <w:t xml:space="preserve">, uzstādot </w:t>
      </w:r>
      <w:r w:rsidR="00752384" w:rsidRPr="009E0EBC">
        <w:rPr>
          <w:rFonts w:ascii="Times New Roman" w:hAnsi="Times New Roman"/>
          <w:szCs w:val="24"/>
        </w:rPr>
        <w:t>337 LED gaismekļus un</w:t>
      </w:r>
      <w:r w:rsidR="003F4903" w:rsidRPr="009E0EBC">
        <w:rPr>
          <w:rFonts w:ascii="Times New Roman" w:hAnsi="Times New Roman"/>
          <w:szCs w:val="24"/>
        </w:rPr>
        <w:t xml:space="preserve"> </w:t>
      </w:r>
      <w:proofErr w:type="spellStart"/>
      <w:r w:rsidR="003F4903" w:rsidRPr="009E0EBC">
        <w:rPr>
          <w:rFonts w:ascii="Times New Roman" w:hAnsi="Times New Roman"/>
          <w:szCs w:val="24"/>
        </w:rPr>
        <w:t>Viduspoguļa</w:t>
      </w:r>
      <w:r w:rsidR="00752384" w:rsidRPr="009E0EBC">
        <w:rPr>
          <w:rFonts w:ascii="Times New Roman" w:hAnsi="Times New Roman"/>
          <w:szCs w:val="24"/>
        </w:rPr>
        <w:t>nkā</w:t>
      </w:r>
      <w:proofErr w:type="spellEnd"/>
      <w:r w:rsidR="00752384" w:rsidRPr="009E0EBC">
        <w:rPr>
          <w:rFonts w:ascii="Times New Roman" w:hAnsi="Times New Roman"/>
          <w:szCs w:val="24"/>
        </w:rPr>
        <w:t>, uzstādot 241 LED gaismekļi. Turpinās darbi</w:t>
      </w:r>
      <w:r w:rsidR="003F4903" w:rsidRPr="009E0EBC">
        <w:rPr>
          <w:rFonts w:ascii="Times New Roman" w:hAnsi="Times New Roman"/>
          <w:szCs w:val="24"/>
        </w:rPr>
        <w:t xml:space="preserve"> Centrā</w:t>
      </w:r>
      <w:r w:rsidR="00752384" w:rsidRPr="009E0EBC">
        <w:rPr>
          <w:rFonts w:ascii="Times New Roman" w:hAnsi="Times New Roman"/>
          <w:szCs w:val="24"/>
        </w:rPr>
        <w:t>, kur ir</w:t>
      </w:r>
      <w:r w:rsidR="003F4903" w:rsidRPr="009E0EBC">
        <w:rPr>
          <w:rFonts w:ascii="Times New Roman" w:hAnsi="Times New Roman"/>
          <w:szCs w:val="24"/>
        </w:rPr>
        <w:t xml:space="preserve"> uzstādīti </w:t>
      </w:r>
      <w:r w:rsidR="00752384" w:rsidRPr="009E0EBC">
        <w:rPr>
          <w:rFonts w:ascii="Times New Roman" w:hAnsi="Times New Roman"/>
          <w:szCs w:val="24"/>
        </w:rPr>
        <w:t>67</w:t>
      </w:r>
      <w:r w:rsidR="00BB5957" w:rsidRPr="009E0EBC">
        <w:rPr>
          <w:rFonts w:ascii="Times New Roman" w:hAnsi="Times New Roman"/>
          <w:szCs w:val="24"/>
        </w:rPr>
        <w:t>3</w:t>
      </w:r>
      <w:r w:rsidR="003F4903" w:rsidRPr="009E0EBC">
        <w:rPr>
          <w:rFonts w:ascii="Times New Roman" w:hAnsi="Times New Roman"/>
          <w:szCs w:val="24"/>
        </w:rPr>
        <w:t xml:space="preserve"> LED gaismekļi. </w:t>
      </w:r>
    </w:p>
    <w:p w:rsidR="00752384" w:rsidRPr="009E0EBC" w:rsidRDefault="00752384" w:rsidP="009E0EBC">
      <w:pPr>
        <w:pStyle w:val="NoSpacing"/>
        <w:spacing w:before="120" w:after="120"/>
        <w:jc w:val="both"/>
        <w:rPr>
          <w:rFonts w:ascii="Times New Roman" w:hAnsi="Times New Roman"/>
          <w:szCs w:val="24"/>
        </w:rPr>
      </w:pPr>
      <w:r w:rsidRPr="009E0EBC">
        <w:rPr>
          <w:rFonts w:ascii="Times New Roman" w:eastAsia="Times New Roman" w:hAnsi="Times New Roman"/>
          <w:szCs w:val="24"/>
        </w:rPr>
        <w:t>Atbilstoši noslēgtajam līgumam ar SIA „</w:t>
      </w:r>
      <w:proofErr w:type="spellStart"/>
      <w:r w:rsidRPr="009E0EBC">
        <w:rPr>
          <w:rFonts w:ascii="Times New Roman" w:eastAsia="Times New Roman" w:hAnsi="Times New Roman"/>
          <w:szCs w:val="24"/>
        </w:rPr>
        <w:t>Lucidus</w:t>
      </w:r>
      <w:proofErr w:type="spellEnd"/>
      <w:r w:rsidRPr="009E0EBC">
        <w:rPr>
          <w:rFonts w:ascii="Times New Roman" w:eastAsia="Times New Roman" w:hAnsi="Times New Roman"/>
          <w:szCs w:val="24"/>
        </w:rPr>
        <w:t>”, kopumā plānots uzstādīt 1346</w:t>
      </w:r>
      <w:r w:rsidRPr="009E0EBC">
        <w:rPr>
          <w:rFonts w:ascii="Times New Roman" w:hAnsi="Times New Roman"/>
          <w:szCs w:val="24"/>
        </w:rPr>
        <w:t xml:space="preserve"> LED gaismekļus, aprīkojot tos ar kustības sensoriem un auto plūsmas detektoru, kā arī laika apstākļu moduli un nodrošinot viedās apgaismojuma vadības sistēmas programmēšanu. </w:t>
      </w:r>
    </w:p>
    <w:p w:rsidR="003F4903" w:rsidRPr="009E0EBC" w:rsidRDefault="003F4903" w:rsidP="009E0EBC">
      <w:pPr>
        <w:pStyle w:val="NoSpacing"/>
        <w:spacing w:before="120" w:after="120"/>
        <w:jc w:val="both"/>
        <w:rPr>
          <w:rFonts w:ascii="Times New Roman" w:hAnsi="Times New Roman"/>
          <w:szCs w:val="24"/>
        </w:rPr>
      </w:pPr>
      <w:r w:rsidRPr="009E0EBC">
        <w:rPr>
          <w:rFonts w:ascii="Times New Roman" w:hAnsi="Times New Roman"/>
          <w:szCs w:val="24"/>
        </w:rPr>
        <w:t>Daugavpils pilsētas dome sadarbībā ar SIA “</w:t>
      </w:r>
      <w:proofErr w:type="spellStart"/>
      <w:r w:rsidRPr="009E0EBC">
        <w:rPr>
          <w:rFonts w:ascii="Times New Roman" w:hAnsi="Times New Roman"/>
          <w:szCs w:val="24"/>
        </w:rPr>
        <w:t>Lucidus</w:t>
      </w:r>
      <w:proofErr w:type="spellEnd"/>
      <w:r w:rsidRPr="009E0EBC">
        <w:rPr>
          <w:rFonts w:ascii="Times New Roman" w:hAnsi="Times New Roman"/>
          <w:szCs w:val="24"/>
        </w:rPr>
        <w:t xml:space="preserve">” </w:t>
      </w:r>
      <w:proofErr w:type="spellStart"/>
      <w:r w:rsidRPr="009E0EBC">
        <w:rPr>
          <w:rFonts w:ascii="Times New Roman" w:hAnsi="Times New Roman"/>
          <w:szCs w:val="24"/>
        </w:rPr>
        <w:t>š.g</w:t>
      </w:r>
      <w:proofErr w:type="spellEnd"/>
      <w:r w:rsidRPr="009E0EBC">
        <w:rPr>
          <w:rFonts w:ascii="Times New Roman" w:hAnsi="Times New Roman"/>
          <w:szCs w:val="24"/>
        </w:rPr>
        <w:t>. 15. jūnijā organizēs apmācību semināru par</w:t>
      </w:r>
      <w:r w:rsidR="00F64A92" w:rsidRPr="009E0EBC">
        <w:rPr>
          <w:rFonts w:ascii="Times New Roman" w:hAnsi="Times New Roman"/>
          <w:szCs w:val="24"/>
        </w:rPr>
        <w:t xml:space="preserve"> pilsētas </w:t>
      </w:r>
      <w:r w:rsidRPr="009E0EBC">
        <w:rPr>
          <w:rFonts w:ascii="Times New Roman" w:hAnsi="Times New Roman"/>
          <w:szCs w:val="24"/>
        </w:rPr>
        <w:t>Viedo ielu ap</w:t>
      </w:r>
      <w:r w:rsidR="00F64A92" w:rsidRPr="009E0EBC">
        <w:rPr>
          <w:rFonts w:ascii="Times New Roman" w:hAnsi="Times New Roman"/>
          <w:szCs w:val="24"/>
        </w:rPr>
        <w:t>gai</w:t>
      </w:r>
      <w:r w:rsidRPr="009E0EBC">
        <w:rPr>
          <w:rFonts w:ascii="Times New Roman" w:hAnsi="Times New Roman"/>
          <w:szCs w:val="24"/>
        </w:rPr>
        <w:t>smojum</w:t>
      </w:r>
      <w:r w:rsidR="006B66E1">
        <w:rPr>
          <w:rFonts w:ascii="Times New Roman" w:hAnsi="Times New Roman"/>
          <w:szCs w:val="24"/>
        </w:rPr>
        <w:t>a</w:t>
      </w:r>
      <w:r w:rsidRPr="009E0EBC">
        <w:rPr>
          <w:rFonts w:ascii="Times New Roman" w:hAnsi="Times New Roman"/>
          <w:szCs w:val="24"/>
        </w:rPr>
        <w:t xml:space="preserve"> sistēmu.</w:t>
      </w:r>
      <w:r w:rsidR="009E0EBC" w:rsidRPr="009E0EBC">
        <w:rPr>
          <w:rFonts w:ascii="Times New Roman" w:hAnsi="Times New Roman"/>
          <w:szCs w:val="24"/>
        </w:rPr>
        <w:t xml:space="preserve"> Semināra</w:t>
      </w:r>
      <w:r w:rsidRPr="009E0EBC">
        <w:rPr>
          <w:rFonts w:ascii="Times New Roman" w:hAnsi="Times New Roman"/>
          <w:szCs w:val="24"/>
        </w:rPr>
        <w:t xml:space="preserve"> mērķis ir paaugstināt </w:t>
      </w:r>
      <w:r w:rsidR="009E0EBC" w:rsidRPr="009E0EBC">
        <w:rPr>
          <w:rFonts w:ascii="Times New Roman" w:hAnsi="Times New Roman"/>
          <w:szCs w:val="24"/>
        </w:rPr>
        <w:t xml:space="preserve">pašvaldības ielu publiskā apgaismojuma infrastruktūras </w:t>
      </w:r>
      <w:r w:rsidRPr="009E0EBC">
        <w:rPr>
          <w:rFonts w:ascii="Times New Roman" w:hAnsi="Times New Roman"/>
          <w:szCs w:val="24"/>
        </w:rPr>
        <w:t>apkalpošanas personāla un sistēmas uzturētāju zināšanas un izpratni par EKII projekta īstenotajām aktivitātēm un rezultātiem, iemācīties darboties ar viedo publisko iel</w:t>
      </w:r>
      <w:r w:rsidR="00837CE8" w:rsidRPr="009E0EBC">
        <w:rPr>
          <w:rFonts w:ascii="Times New Roman" w:hAnsi="Times New Roman"/>
          <w:szCs w:val="24"/>
        </w:rPr>
        <w:t>u</w:t>
      </w:r>
      <w:r w:rsidRPr="009E0EBC">
        <w:rPr>
          <w:rFonts w:ascii="Times New Roman" w:hAnsi="Times New Roman"/>
          <w:szCs w:val="24"/>
        </w:rPr>
        <w:t xml:space="preserve"> apgaismojuma sistēmu, lai nodrošinātu to ilgtspējīgu darbību un enerģijas patēriņ</w:t>
      </w:r>
      <w:r w:rsidR="00E86511" w:rsidRPr="009E0EBC">
        <w:rPr>
          <w:rFonts w:ascii="Times New Roman" w:hAnsi="Times New Roman"/>
          <w:szCs w:val="24"/>
        </w:rPr>
        <w:t>a</w:t>
      </w:r>
      <w:r w:rsidRPr="009E0EBC">
        <w:rPr>
          <w:rFonts w:ascii="Times New Roman" w:hAnsi="Times New Roman"/>
          <w:szCs w:val="24"/>
        </w:rPr>
        <w:t xml:space="preserve"> ietaupījumu.</w:t>
      </w:r>
      <w:r w:rsidR="009E0EBC" w:rsidRPr="009E0EBC">
        <w:rPr>
          <w:rFonts w:ascii="Times New Roman" w:hAnsi="Times New Roman"/>
          <w:szCs w:val="24"/>
        </w:rPr>
        <w:t xml:space="preserve"> </w:t>
      </w:r>
      <w:r w:rsidRPr="009E0EBC">
        <w:rPr>
          <w:rFonts w:ascii="Times New Roman" w:hAnsi="Times New Roman"/>
          <w:szCs w:val="24"/>
        </w:rPr>
        <w:t>Šī pasākuma laikā tiks apskatīt</w:t>
      </w:r>
      <w:r w:rsidR="00752384" w:rsidRPr="009E0EBC">
        <w:rPr>
          <w:rFonts w:ascii="Times New Roman" w:hAnsi="Times New Roman"/>
          <w:szCs w:val="24"/>
        </w:rPr>
        <w:t>a</w:t>
      </w:r>
      <w:r w:rsidRPr="009E0EBC">
        <w:rPr>
          <w:rFonts w:ascii="Times New Roman" w:hAnsi="Times New Roman"/>
          <w:szCs w:val="24"/>
        </w:rPr>
        <w:t xml:space="preserve"> </w:t>
      </w:r>
      <w:r w:rsidR="00752384" w:rsidRPr="009E0EBC">
        <w:rPr>
          <w:rFonts w:ascii="Times New Roman" w:hAnsi="Times New Roman"/>
          <w:szCs w:val="24"/>
        </w:rPr>
        <w:t>modernizēt</w:t>
      </w:r>
      <w:r w:rsidR="00837CE8" w:rsidRPr="009E0EBC">
        <w:rPr>
          <w:rFonts w:ascii="Times New Roman" w:hAnsi="Times New Roman"/>
          <w:szCs w:val="24"/>
        </w:rPr>
        <w:t>ā</w:t>
      </w:r>
      <w:r w:rsidR="00752384" w:rsidRPr="009E0EBC">
        <w:rPr>
          <w:rFonts w:ascii="Times New Roman" w:hAnsi="Times New Roman"/>
          <w:szCs w:val="24"/>
        </w:rPr>
        <w:t xml:space="preserve">s </w:t>
      </w:r>
      <w:r w:rsidR="00752384" w:rsidRPr="009E0EBC">
        <w:rPr>
          <w:rFonts w:ascii="Times New Roman" w:hAnsi="Times New Roman"/>
          <w:bCs/>
          <w:color w:val="0D0D0D"/>
          <w:szCs w:val="24"/>
        </w:rPr>
        <w:t>sistēmas darbība,</w:t>
      </w:r>
      <w:r w:rsidRPr="009E0EBC">
        <w:rPr>
          <w:rFonts w:ascii="Times New Roman" w:hAnsi="Times New Roman"/>
          <w:szCs w:val="24"/>
        </w:rPr>
        <w:t xml:space="preserve"> </w:t>
      </w:r>
      <w:r w:rsidR="00752384" w:rsidRPr="009E0EBC">
        <w:rPr>
          <w:rFonts w:ascii="Times New Roman" w:hAnsi="Times New Roman"/>
          <w:szCs w:val="24"/>
        </w:rPr>
        <w:t>izskaidrotas</w:t>
      </w:r>
      <w:r w:rsidRPr="009E0EBC">
        <w:rPr>
          <w:rFonts w:ascii="Times New Roman" w:hAnsi="Times New Roman"/>
          <w:szCs w:val="24"/>
        </w:rPr>
        <w:t xml:space="preserve"> </w:t>
      </w:r>
      <w:r w:rsidR="00752384" w:rsidRPr="009E0EBC">
        <w:rPr>
          <w:rFonts w:ascii="Times New Roman" w:hAnsi="Times New Roman"/>
          <w:bCs/>
          <w:szCs w:val="24"/>
        </w:rPr>
        <w:t>viedo pilsētvides tehnoloģiju un apgaismes ķermeņu funkcijas</w:t>
      </w:r>
      <w:r w:rsidR="00837CE8" w:rsidRPr="009E0EBC">
        <w:rPr>
          <w:rFonts w:ascii="Times New Roman" w:hAnsi="Times New Roman"/>
          <w:bCs/>
          <w:szCs w:val="24"/>
        </w:rPr>
        <w:t>.</w:t>
      </w:r>
    </w:p>
    <w:p w:rsidR="00DB5501" w:rsidRPr="009E0EBC" w:rsidRDefault="00DB5501" w:rsidP="009E0EBC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Cs w:val="24"/>
          <w:lang w:val="lv-LV"/>
        </w:rPr>
      </w:pPr>
      <w:r w:rsidRPr="009E0EBC">
        <w:rPr>
          <w:rFonts w:ascii="Times New Roman" w:hAnsi="Times New Roman" w:cs="Times New Roman"/>
          <w:szCs w:val="24"/>
          <w:lang w:val="lv-LV"/>
        </w:rPr>
        <w:t>Apgaismojuma modernizācijas darbi notiek</w:t>
      </w:r>
      <w:r w:rsidRPr="008F7111">
        <w:rPr>
          <w:rFonts w:ascii="Times New Roman" w:hAnsi="Times New Roman" w:cs="Times New Roman"/>
          <w:szCs w:val="24"/>
          <w:lang w:val="lv-LV"/>
        </w:rPr>
        <w:t xml:space="preserve"> projekta “</w:t>
      </w:r>
      <w:r w:rsidRPr="009E0EBC">
        <w:rPr>
          <w:rFonts w:ascii="Times New Roman" w:hAnsi="Times New Roman" w:cs="Times New Roman"/>
          <w:szCs w:val="24"/>
          <w:lang w:val="lv-LV"/>
        </w:rPr>
        <w:t>Siltumnīcefekta gāzu emisiju samazi</w:t>
      </w:r>
      <w:r w:rsidR="00AB1018" w:rsidRPr="009E0EBC">
        <w:rPr>
          <w:rFonts w:ascii="Times New Roman" w:hAnsi="Times New Roman" w:cs="Times New Roman"/>
          <w:szCs w:val="24"/>
          <w:lang w:val="lv-LV"/>
        </w:rPr>
        <w:t xml:space="preserve">nāšana ar viedajām apgaismojuma </w:t>
      </w:r>
      <w:r w:rsidRPr="009E0EBC">
        <w:rPr>
          <w:rFonts w:ascii="Times New Roman" w:hAnsi="Times New Roman" w:cs="Times New Roman"/>
          <w:szCs w:val="24"/>
          <w:lang w:val="lv-LV"/>
        </w:rPr>
        <w:t xml:space="preserve">tehnoloģijām Daugavpils pilsētā” </w:t>
      </w:r>
      <w:proofErr w:type="spellStart"/>
      <w:r w:rsidR="008F7111" w:rsidRPr="008F7111">
        <w:rPr>
          <w:rFonts w:ascii="Times New Roman" w:eastAsia="Times New Roman" w:hAnsi="Times New Roman" w:cs="Times New Roman"/>
          <w:szCs w:val="24"/>
          <w:lang w:val="lv-LV"/>
        </w:rPr>
        <w:t>Nr</w:t>
      </w:r>
      <w:proofErr w:type="spellEnd"/>
      <w:r w:rsidR="008F7111" w:rsidRPr="008F7111">
        <w:rPr>
          <w:rFonts w:ascii="Times New Roman" w:eastAsia="Times New Roman" w:hAnsi="Times New Roman" w:cs="Times New Roman"/>
          <w:szCs w:val="24"/>
          <w:lang w:val="lv-LV"/>
        </w:rPr>
        <w:t xml:space="preserve">. </w:t>
      </w:r>
      <w:r w:rsidR="008F7111" w:rsidRPr="009E0EBC">
        <w:rPr>
          <w:rFonts w:ascii="Times New Roman" w:eastAsia="Times New Roman" w:hAnsi="Times New Roman" w:cs="Times New Roman"/>
          <w:szCs w:val="24"/>
        </w:rPr>
        <w:t>EKII-</w:t>
      </w:r>
      <w:r w:rsidR="008F7111" w:rsidRPr="009E0EBC">
        <w:rPr>
          <w:rFonts w:ascii="Times New Roman" w:hAnsi="Times New Roman" w:cs="Times New Roman"/>
          <w:szCs w:val="24"/>
        </w:rPr>
        <w:t>3/26</w:t>
      </w:r>
      <w:r w:rsidR="008F7111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Pr="009E0EBC">
        <w:rPr>
          <w:rFonts w:ascii="Times New Roman" w:hAnsi="Times New Roman" w:cs="Times New Roman"/>
          <w:bCs/>
          <w:szCs w:val="24"/>
          <w:lang w:val="lv-LV"/>
        </w:rPr>
        <w:t>ietvaros</w:t>
      </w:r>
      <w:r w:rsidRPr="009E0EBC">
        <w:rPr>
          <w:rFonts w:ascii="Times New Roman" w:hAnsi="Times New Roman" w:cs="Times New Roman"/>
          <w:bCs/>
          <w:szCs w:val="24"/>
        </w:rPr>
        <w:t>.</w:t>
      </w:r>
    </w:p>
    <w:p w:rsidR="002C4AAC" w:rsidRPr="009E0EBC" w:rsidRDefault="002C4AAC" w:rsidP="003B22A8">
      <w:pPr>
        <w:spacing w:after="0" w:line="240" w:lineRule="auto"/>
        <w:jc w:val="right"/>
        <w:rPr>
          <w:rFonts w:ascii="Times New Roman" w:hAnsi="Times New Roman" w:cs="Times New Roman"/>
          <w:bCs/>
          <w:i/>
          <w:szCs w:val="24"/>
          <w:lang w:val="lv-LV"/>
        </w:rPr>
      </w:pPr>
      <w:r w:rsidRPr="009E0EBC">
        <w:rPr>
          <w:rFonts w:ascii="Times New Roman" w:hAnsi="Times New Roman" w:cs="Times New Roman"/>
          <w:b/>
          <w:bCs/>
          <w:i/>
          <w:szCs w:val="24"/>
          <w:lang w:val="lv-LV"/>
        </w:rPr>
        <w:t>Projekta mērķis</w:t>
      </w:r>
      <w:r w:rsidRPr="009E0EBC">
        <w:rPr>
          <w:rFonts w:ascii="Times New Roman" w:hAnsi="Times New Roman" w:cs="Times New Roman"/>
          <w:bCs/>
          <w:i/>
          <w:szCs w:val="24"/>
          <w:lang w:val="lv-LV"/>
        </w:rPr>
        <w:t xml:space="preserve"> </w:t>
      </w:r>
      <w:r w:rsidRPr="009E0EBC">
        <w:rPr>
          <w:rFonts w:ascii="Times New Roman" w:hAnsi="Times New Roman" w:cs="Times New Roman"/>
          <w:i/>
          <w:color w:val="000000"/>
          <w:szCs w:val="24"/>
          <w:lang w:val="lv-LV"/>
        </w:rPr>
        <w:t>ir ieviest un demonstrēt viedās pilsētvides tehnoloģijas Daugavpils pilsētā, kas samazina siltumnīcefekta gāzu emisijas, modernizējot pilsētas apgaismojuma infrastruktūru.</w:t>
      </w:r>
    </w:p>
    <w:p w:rsidR="0079083F" w:rsidRPr="009E0EBC" w:rsidRDefault="002C4AAC" w:rsidP="003B22A8">
      <w:pPr>
        <w:spacing w:after="0"/>
        <w:jc w:val="right"/>
        <w:rPr>
          <w:rFonts w:ascii="Times New Roman" w:eastAsia="Times New Roman" w:hAnsi="Times New Roman" w:cs="Times New Roman"/>
          <w:i/>
          <w:color w:val="FF0000"/>
          <w:szCs w:val="24"/>
          <w:lang w:val="lv-LV"/>
        </w:rPr>
      </w:pPr>
      <w:r w:rsidRPr="009E0EBC">
        <w:rPr>
          <w:rFonts w:ascii="Times New Roman" w:hAnsi="Times New Roman" w:cs="Times New Roman"/>
          <w:i/>
          <w:szCs w:val="24"/>
          <w:lang w:val="lv-LV"/>
        </w:rPr>
        <w:t xml:space="preserve">Plānotais elektroenerģijas ietaupījums 753,062 </w:t>
      </w:r>
      <w:proofErr w:type="spellStart"/>
      <w:r w:rsidRPr="009E0EBC">
        <w:rPr>
          <w:rFonts w:ascii="Times New Roman" w:hAnsi="Times New Roman" w:cs="Times New Roman"/>
          <w:i/>
          <w:szCs w:val="24"/>
          <w:lang w:val="lv-LV"/>
        </w:rPr>
        <w:t>MWh</w:t>
      </w:r>
      <w:proofErr w:type="spellEnd"/>
      <w:r w:rsidRPr="009E0EBC">
        <w:rPr>
          <w:rFonts w:ascii="Times New Roman" w:hAnsi="Times New Roman" w:cs="Times New Roman"/>
          <w:i/>
          <w:szCs w:val="24"/>
          <w:lang w:val="lv-LV"/>
        </w:rPr>
        <w:t>/gadā.</w:t>
      </w:r>
      <w:r w:rsidR="003B22A8" w:rsidRPr="009E0EBC">
        <w:rPr>
          <w:rFonts w:ascii="Times New Roman" w:hAnsi="Times New Roman" w:cs="Times New Roman"/>
          <w:i/>
          <w:szCs w:val="24"/>
          <w:lang w:val="lv-LV"/>
        </w:rPr>
        <w:t xml:space="preserve"> </w:t>
      </w:r>
      <w:r w:rsidR="0079083F" w:rsidRPr="009E0EBC">
        <w:rPr>
          <w:rFonts w:ascii="Times New Roman" w:hAnsi="Times New Roman" w:cs="Times New Roman"/>
          <w:i/>
          <w:szCs w:val="24"/>
          <w:lang w:val="lv-LV"/>
        </w:rPr>
        <w:t>Plānotais</w:t>
      </w:r>
      <w:r w:rsidR="0079083F" w:rsidRPr="009E0EBC">
        <w:rPr>
          <w:rFonts w:ascii="Times New Roman" w:hAnsi="Times New Roman" w:cs="Times New Roman"/>
          <w:i/>
          <w:szCs w:val="24"/>
        </w:rPr>
        <w:t xml:space="preserve"> CO</w:t>
      </w:r>
      <w:r w:rsidR="0079083F" w:rsidRPr="009E0EBC">
        <w:rPr>
          <w:rFonts w:ascii="Times New Roman" w:hAnsi="Times New Roman" w:cs="Times New Roman"/>
          <w:i/>
          <w:szCs w:val="24"/>
          <w:vertAlign w:val="subscript"/>
        </w:rPr>
        <w:t>2</w:t>
      </w:r>
      <w:r w:rsidR="0079083F" w:rsidRPr="009E0EBC">
        <w:rPr>
          <w:rFonts w:ascii="Times New Roman" w:hAnsi="Times New Roman" w:cs="Times New Roman"/>
          <w:i/>
          <w:szCs w:val="24"/>
          <w:lang w:val="lv-LV"/>
        </w:rPr>
        <w:t xml:space="preserve"> ietaupījums sastāda</w:t>
      </w:r>
      <w:r w:rsidR="0079083F" w:rsidRPr="009E0EBC">
        <w:rPr>
          <w:rFonts w:ascii="Times New Roman" w:hAnsi="Times New Roman" w:cs="Times New Roman"/>
          <w:i/>
          <w:szCs w:val="24"/>
        </w:rPr>
        <w:t xml:space="preserve"> 82,083</w:t>
      </w:r>
      <w:r w:rsidR="0079083F" w:rsidRPr="009E0EBC">
        <w:rPr>
          <w:rFonts w:ascii="Times New Roman" w:hAnsi="Times New Roman" w:cs="Times New Roman"/>
          <w:i/>
          <w:szCs w:val="24"/>
          <w:lang w:val="lv-LV"/>
        </w:rPr>
        <w:t xml:space="preserve"> tonnas gadā</w:t>
      </w:r>
      <w:r w:rsidR="0079083F" w:rsidRPr="009E0EBC">
        <w:rPr>
          <w:rFonts w:ascii="Times New Roman" w:hAnsi="Times New Roman" w:cs="Times New Roman"/>
          <w:i/>
          <w:szCs w:val="24"/>
        </w:rPr>
        <w:t>.</w:t>
      </w:r>
    </w:p>
    <w:p w:rsidR="00DB5501" w:rsidRPr="009E0EBC" w:rsidRDefault="00DB5501" w:rsidP="003B22A8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  <w:lang w:val="lv-LV"/>
        </w:rPr>
      </w:pPr>
      <w:r w:rsidRPr="009E0EBC">
        <w:rPr>
          <w:rFonts w:ascii="Times New Roman" w:hAnsi="Times New Roman" w:cs="Times New Roman"/>
          <w:b/>
          <w:i/>
          <w:szCs w:val="24"/>
          <w:lang w:val="lv-LV"/>
        </w:rPr>
        <w:t xml:space="preserve">Projekta realizācijas termiņš: </w:t>
      </w:r>
      <w:r w:rsidRPr="009E0EBC">
        <w:rPr>
          <w:rFonts w:ascii="Times New Roman" w:hAnsi="Times New Roman" w:cs="Times New Roman"/>
          <w:i/>
          <w:szCs w:val="24"/>
          <w:lang w:val="lv-LV"/>
        </w:rPr>
        <w:t>27.02.2019.- 26.02.2021.</w:t>
      </w:r>
    </w:p>
    <w:p w:rsidR="0079083F" w:rsidRPr="009E0EBC" w:rsidRDefault="0079083F" w:rsidP="003B22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4"/>
          <w:lang w:val="lv-LV"/>
        </w:rPr>
      </w:pPr>
      <w:r w:rsidRPr="009E0EBC">
        <w:rPr>
          <w:rFonts w:ascii="Times New Roman" w:hAnsi="Times New Roman" w:cs="Times New Roman"/>
          <w:b/>
          <w:i/>
          <w:szCs w:val="24"/>
          <w:lang w:val="lv-LV"/>
        </w:rPr>
        <w:t>Projekta kopējās izmaksas:</w:t>
      </w:r>
      <w:r w:rsidRPr="009E0EBC">
        <w:rPr>
          <w:rFonts w:ascii="Times New Roman" w:hAnsi="Times New Roman" w:cs="Times New Roman"/>
          <w:i/>
          <w:szCs w:val="24"/>
          <w:lang w:val="lv-LV"/>
        </w:rPr>
        <w:t xml:space="preserve"> EUR 1 632 000.00, </w:t>
      </w:r>
      <w:r w:rsidRPr="009E0EBC">
        <w:rPr>
          <w:rFonts w:ascii="Times New Roman" w:eastAsia="Times New Roman" w:hAnsi="Times New Roman" w:cs="Times New Roman"/>
          <w:i/>
          <w:szCs w:val="24"/>
          <w:lang w:val="lv-LV"/>
        </w:rPr>
        <w:t xml:space="preserve">no kurām </w:t>
      </w:r>
      <w:r w:rsidRPr="009E0EBC">
        <w:rPr>
          <w:rFonts w:ascii="Times New Roman" w:eastAsia="Times New Roman" w:hAnsi="Times New Roman" w:cs="Times New Roman"/>
          <w:b/>
          <w:i/>
          <w:szCs w:val="24"/>
          <w:lang w:val="lv-LV"/>
        </w:rPr>
        <w:t>EKII finansējums sastāda 1 140 240.15 EUR</w:t>
      </w:r>
      <w:r w:rsidRPr="009E0EBC">
        <w:rPr>
          <w:rFonts w:ascii="Times New Roman" w:eastAsia="Times New Roman" w:hAnsi="Times New Roman" w:cs="Times New Roman"/>
          <w:i/>
          <w:szCs w:val="24"/>
          <w:lang w:val="lv-LV"/>
        </w:rPr>
        <w:t xml:space="preserve"> (69.867%), bet Daugavpils pilsētas domes līdzfinansējums ir 491 759.85 EUR (30.13%).</w:t>
      </w:r>
    </w:p>
    <w:p w:rsidR="004F27B6" w:rsidRPr="009E0EBC" w:rsidRDefault="004F27B6" w:rsidP="004F27B6">
      <w:pPr>
        <w:pStyle w:val="NormalWeb"/>
        <w:spacing w:before="0" w:beforeAutospacing="0" w:after="0" w:afterAutospacing="0"/>
        <w:jc w:val="both"/>
        <w:rPr>
          <w:sz w:val="20"/>
          <w:u w:val="single"/>
        </w:rPr>
      </w:pPr>
      <w:proofErr w:type="spellStart"/>
      <w:r w:rsidRPr="009E0EBC">
        <w:rPr>
          <w:sz w:val="20"/>
          <w:u w:val="single"/>
        </w:rPr>
        <w:t>Informāciju</w:t>
      </w:r>
      <w:proofErr w:type="spellEnd"/>
      <w:r w:rsidRPr="009E0EBC">
        <w:rPr>
          <w:sz w:val="20"/>
          <w:u w:val="single"/>
        </w:rPr>
        <w:t xml:space="preserve"> </w:t>
      </w:r>
      <w:proofErr w:type="spellStart"/>
      <w:r w:rsidRPr="009E0EBC">
        <w:rPr>
          <w:sz w:val="20"/>
          <w:u w:val="single"/>
        </w:rPr>
        <w:t>sagatavoja</w:t>
      </w:r>
      <w:proofErr w:type="spellEnd"/>
      <w:r w:rsidRPr="009E0EBC">
        <w:rPr>
          <w:sz w:val="20"/>
          <w:u w:val="single"/>
        </w:rPr>
        <w:t xml:space="preserve">: </w:t>
      </w:r>
    </w:p>
    <w:p w:rsidR="004F27B6" w:rsidRPr="009E0EBC" w:rsidRDefault="004F27B6" w:rsidP="004F27B6">
      <w:pPr>
        <w:pStyle w:val="Heading1"/>
        <w:spacing w:before="0" w:beforeAutospacing="0" w:after="0" w:afterAutospacing="0"/>
        <w:jc w:val="both"/>
        <w:rPr>
          <w:b w:val="0"/>
          <w:noProof/>
          <w:color w:val="000000"/>
          <w:sz w:val="20"/>
          <w:szCs w:val="24"/>
          <w:lang w:val="lv-LV"/>
        </w:rPr>
      </w:pPr>
      <w:r w:rsidRPr="009E0EBC">
        <w:rPr>
          <w:b w:val="0"/>
          <w:noProof/>
          <w:color w:val="000000"/>
          <w:sz w:val="20"/>
          <w:szCs w:val="24"/>
          <w:lang w:val="lv-LV"/>
        </w:rPr>
        <w:t>Helēna Trošimova</w:t>
      </w:r>
    </w:p>
    <w:p w:rsidR="00FA6585" w:rsidRPr="009E0EBC" w:rsidRDefault="004F27B6" w:rsidP="00837C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lv-LV"/>
        </w:rPr>
      </w:pPr>
      <w:r w:rsidRPr="009E0EBC">
        <w:rPr>
          <w:rFonts w:ascii="Times New Roman" w:hAnsi="Times New Roman" w:cs="Times New Roman"/>
          <w:sz w:val="20"/>
          <w:szCs w:val="24"/>
          <w:lang w:val="lv-LV"/>
        </w:rPr>
        <w:t xml:space="preserve">Daugavpils pilsētas domes </w:t>
      </w:r>
      <w:r w:rsidRPr="009E0EBC">
        <w:rPr>
          <w:rFonts w:ascii="Times New Roman" w:hAnsi="Times New Roman" w:cs="Times New Roman"/>
          <w:noProof/>
          <w:color w:val="000000"/>
          <w:sz w:val="20"/>
          <w:szCs w:val="24"/>
          <w:lang w:val="lv-LV"/>
        </w:rPr>
        <w:t xml:space="preserve">Attīstības departamenta </w:t>
      </w:r>
      <w:r w:rsidR="00C83842" w:rsidRPr="009E0EBC">
        <w:rPr>
          <w:rFonts w:ascii="Times New Roman" w:hAnsi="Times New Roman" w:cs="Times New Roman"/>
          <w:sz w:val="20"/>
          <w:szCs w:val="24"/>
          <w:lang w:val="lv-LV"/>
        </w:rPr>
        <w:t>Projektu nodaļas vecākā eksperte projekt</w:t>
      </w:r>
      <w:r w:rsidR="00F87B6E" w:rsidRPr="009E0EBC">
        <w:rPr>
          <w:rFonts w:ascii="Times New Roman" w:hAnsi="Times New Roman" w:cs="Times New Roman"/>
          <w:sz w:val="20"/>
          <w:szCs w:val="24"/>
          <w:lang w:val="lv-LV"/>
        </w:rPr>
        <w:t>u</w:t>
      </w:r>
      <w:r w:rsidR="00C83842" w:rsidRPr="009E0EBC">
        <w:rPr>
          <w:rFonts w:ascii="Times New Roman" w:hAnsi="Times New Roman" w:cs="Times New Roman"/>
          <w:sz w:val="20"/>
          <w:szCs w:val="24"/>
          <w:lang w:val="lv-LV"/>
        </w:rPr>
        <w:t xml:space="preserve"> jautājumos</w:t>
      </w:r>
    </w:p>
    <w:sectPr w:rsidR="00FA6585" w:rsidRPr="009E0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5A3F"/>
    <w:multiLevelType w:val="hybridMultilevel"/>
    <w:tmpl w:val="F6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5F4"/>
    <w:multiLevelType w:val="multilevel"/>
    <w:tmpl w:val="E0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C2D73"/>
    <w:multiLevelType w:val="hybridMultilevel"/>
    <w:tmpl w:val="BC68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4"/>
    <w:rsid w:val="00034909"/>
    <w:rsid w:val="000D6212"/>
    <w:rsid w:val="000E0A77"/>
    <w:rsid w:val="00115E8D"/>
    <w:rsid w:val="00151564"/>
    <w:rsid w:val="001640E0"/>
    <w:rsid w:val="001E0D9E"/>
    <w:rsid w:val="001F5A23"/>
    <w:rsid w:val="002C4AAC"/>
    <w:rsid w:val="002D4836"/>
    <w:rsid w:val="00305076"/>
    <w:rsid w:val="003B22A8"/>
    <w:rsid w:val="003F4903"/>
    <w:rsid w:val="004459F5"/>
    <w:rsid w:val="004F27B6"/>
    <w:rsid w:val="005713E9"/>
    <w:rsid w:val="0057262C"/>
    <w:rsid w:val="00621936"/>
    <w:rsid w:val="006B66E1"/>
    <w:rsid w:val="00727F86"/>
    <w:rsid w:val="00730E1B"/>
    <w:rsid w:val="00752384"/>
    <w:rsid w:val="0079083F"/>
    <w:rsid w:val="00837CE8"/>
    <w:rsid w:val="008E1643"/>
    <w:rsid w:val="008F34F1"/>
    <w:rsid w:val="008F7111"/>
    <w:rsid w:val="00906236"/>
    <w:rsid w:val="00973A96"/>
    <w:rsid w:val="009E0EBC"/>
    <w:rsid w:val="009E23FC"/>
    <w:rsid w:val="00A32D90"/>
    <w:rsid w:val="00AB1018"/>
    <w:rsid w:val="00B0297D"/>
    <w:rsid w:val="00BA2E2E"/>
    <w:rsid w:val="00BB5957"/>
    <w:rsid w:val="00C509B2"/>
    <w:rsid w:val="00C572A2"/>
    <w:rsid w:val="00C83842"/>
    <w:rsid w:val="00D06C16"/>
    <w:rsid w:val="00D17123"/>
    <w:rsid w:val="00DB5501"/>
    <w:rsid w:val="00E10AB1"/>
    <w:rsid w:val="00E86511"/>
    <w:rsid w:val="00EC3DC4"/>
    <w:rsid w:val="00F64A92"/>
    <w:rsid w:val="00F87B6E"/>
    <w:rsid w:val="00F97253"/>
    <w:rsid w:val="00FA65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CommentReference">
    <w:name w:val="annotation reference"/>
    <w:basedOn w:val="DefaultParagraphFont"/>
    <w:rsid w:val="003F4903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3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2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23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2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38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CommentReference">
    <w:name w:val="annotation reference"/>
    <w:basedOn w:val="DefaultParagraphFont"/>
    <w:rsid w:val="003F4903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3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2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23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2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38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11</cp:revision>
  <cp:lastPrinted>2020-06-09T13:30:00Z</cp:lastPrinted>
  <dcterms:created xsi:type="dcterms:W3CDTF">2020-06-09T12:04:00Z</dcterms:created>
  <dcterms:modified xsi:type="dcterms:W3CDTF">2020-06-11T08:39:00Z</dcterms:modified>
</cp:coreProperties>
</file>